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EE9" w:rsidRPr="00EA3936" w:rsidRDefault="00350EE9" w:rsidP="00350E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350EE9" w:rsidRPr="00EA3936" w:rsidRDefault="00350EE9" w:rsidP="00350E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 xml:space="preserve">НА УРОВНЕ  </w:t>
      </w:r>
      <w:r w:rsidR="00686E94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EA3936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350EE9" w:rsidRPr="00F77C69" w:rsidRDefault="00350EE9" w:rsidP="00350E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EE9" w:rsidRDefault="00350EE9" w:rsidP="00350E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C69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РУССКИЙ ЯЗЫК»  </w:t>
      </w:r>
    </w:p>
    <w:p w:rsidR="00350EE9" w:rsidRPr="00F77C69" w:rsidRDefault="00350EE9" w:rsidP="00350E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7C6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350EE9" w:rsidRPr="00F77C69" w:rsidTr="004F36ED">
        <w:tc>
          <w:tcPr>
            <w:tcW w:w="2093" w:type="dxa"/>
          </w:tcPr>
          <w:p w:rsidR="00350EE9" w:rsidRPr="00F77C69" w:rsidRDefault="00350EE9" w:rsidP="004F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FE288D" w:rsidRPr="008429C2" w:rsidRDefault="008429C2" w:rsidP="00FE28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FE28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E28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="00FE288D"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</w:t>
            </w:r>
            <w:r w:rsidR="00FE28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ый закон от 29.12.2012 года №273-ФЗ «Об образовании в Российской Федерации».</w:t>
            </w:r>
          </w:p>
          <w:p w:rsidR="00FE288D" w:rsidRDefault="00FE288D" w:rsidP="00FE28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Минобразования РФ от 05.03.2004 № 1089 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образования.</w:t>
            </w:r>
          </w:p>
          <w:p w:rsidR="00FE288D" w:rsidRPr="008429C2" w:rsidRDefault="00FE288D" w:rsidP="00FE28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3. О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бразовательная программа среднего 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ВСОШ № 4 им.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350EE9" w:rsidRPr="008429C2" w:rsidRDefault="008429C2" w:rsidP="00FE28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E28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350EE9"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E2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0E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Русский язык: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рабочая программа</w:t>
            </w:r>
            <w:r w:rsidR="00FE28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10—11 классы</w:t>
            </w:r>
            <w:r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базовый и углублённый уровни / Л. В. Бугрова. —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</w:t>
            </w:r>
            <w:r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Вентана</w:t>
            </w:r>
            <w:proofErr w:type="spellEnd"/>
            <w:r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-Граф, 2017.</w:t>
            </w:r>
            <w:bookmarkStart w:id="0" w:name="_GoBack"/>
            <w:bookmarkEnd w:id="0"/>
          </w:p>
        </w:tc>
      </w:tr>
      <w:tr w:rsidR="00350EE9" w:rsidRPr="00F77C69" w:rsidTr="00EC041B">
        <w:trPr>
          <w:trHeight w:val="9977"/>
        </w:trPr>
        <w:tc>
          <w:tcPr>
            <w:tcW w:w="2093" w:type="dxa"/>
          </w:tcPr>
          <w:p w:rsidR="00350EE9" w:rsidRPr="00F77C69" w:rsidRDefault="00350EE9" w:rsidP="004F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686E94" w:rsidRPr="00686E94" w:rsidRDefault="00686E94" w:rsidP="00686E94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sz w:val="24"/>
                <w:szCs w:val="24"/>
              </w:rPr>
              <w:t xml:space="preserve">Курс «Русский язык»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профильном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t xml:space="preserve"> уровне ориентирован на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достижение следующих целей: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—ф</w:t>
            </w:r>
            <w:proofErr w:type="gramEnd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представление о языке как духовной сокровищнице народа, его нравственной, культурной ценности, воспитывать гражданина и патриота, овладевать культурой межнационального общения;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—осознавать роль языка как средства личностного становления и развития, приобщения к культурным ценностям, осознавать эстетическую ценность слова, развивать эстетический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вкус, умение проникать в смысловое поле слова и текста в целом, совершенствовать на этой основе искусство понимания текста;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—р</w:t>
            </w:r>
            <w:proofErr w:type="gramEnd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азвивать читательскую культуру, использовать различные виды чтения в зависимости от коммуникативной задачи и характера текста; совер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шенствовать информационные уме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ния и навыки;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—развивать умение создавать тексты, устные и письменные, различных типов и жанров, с заданной функционально-стилевой установкой, с учётом речевой ситуации;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—овладевать опытом речевого поведения в официальных и неофициальных ситуациях, ситуациях межкультурного общения; коммуникативно целесообразно использовать язык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в разных сферах и средах общения, развивать способность к речевому взаимодействию и социальной адаптации, навыки самоорганизации и саморазвития;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—у</w:t>
            </w:r>
            <w:proofErr w:type="gramEnd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глублять знания о языке как многофункциональной развивающейся системе, о норме, её функциях, функционально-стилистической системе русского языка, оценивать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  <w:t>явления и факты речевой культуры с точки зрения норм литературного языка,</w:t>
            </w:r>
          </w:p>
          <w:p w:rsidR="00686E94" w:rsidRPr="00686E94" w:rsidRDefault="00686E94" w:rsidP="00686E94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--формировать функциональную грамотность как основу взаимодействия в социуме;</w:t>
            </w:r>
            <w:r w:rsidRPr="00686E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—в</w:t>
            </w:r>
            <w:proofErr w:type="gramEnd"/>
            <w:r w:rsidRPr="00686E94">
              <w:rPr>
                <w:rFonts w:ascii="Times New Roman" w:hAnsi="Times New Roman" w:cs="Times New Roman"/>
                <w:sz w:val="24"/>
                <w:szCs w:val="24"/>
              </w:rPr>
              <w:t>оспитывать потребность постоянно совершенствовать свою речевую культуру, обогащать свой язык.</w:t>
            </w:r>
          </w:p>
          <w:p w:rsidR="00686E94" w:rsidRPr="00686E94" w:rsidRDefault="00686E94" w:rsidP="00686E9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Курс углублённо-обобщающего изучения русского языка в 10-11 классе призван решить как специальные, так и </w:t>
            </w:r>
            <w:proofErr w:type="spellStart"/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общепредметные</w:t>
            </w:r>
            <w:proofErr w:type="spellEnd"/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задачи. Среди специальных задач преподавания русского языка выделяются следующие:</w:t>
            </w:r>
          </w:p>
          <w:p w:rsidR="00686E94" w:rsidRPr="00686E94" w:rsidRDefault="00686E94" w:rsidP="00686E9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формирование языковой и лингвистической компетенций учащихся;</w:t>
            </w:r>
          </w:p>
          <w:p w:rsidR="00686E94" w:rsidRPr="00686E94" w:rsidRDefault="00686E94" w:rsidP="00686E9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формирование </w:t>
            </w:r>
            <w:proofErr w:type="spellStart"/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культуроведческой</w:t>
            </w:r>
            <w:proofErr w:type="spellEnd"/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компетенции учащихся;</w:t>
            </w:r>
          </w:p>
          <w:p w:rsidR="00686E94" w:rsidRPr="00686E94" w:rsidRDefault="00686E94" w:rsidP="00686E9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формирование коммуникативной компетенции учащихся.</w:t>
            </w:r>
          </w:p>
          <w:p w:rsidR="00350EE9" w:rsidRPr="003D6E05" w:rsidRDefault="00350EE9" w:rsidP="004F36ED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86E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</w:t>
            </w:r>
          </w:p>
        </w:tc>
      </w:tr>
      <w:tr w:rsidR="00350EE9" w:rsidRPr="00F77C69" w:rsidTr="00EC041B">
        <w:trPr>
          <w:trHeight w:val="1179"/>
        </w:trPr>
        <w:tc>
          <w:tcPr>
            <w:tcW w:w="2093" w:type="dxa"/>
          </w:tcPr>
          <w:p w:rsidR="00350EE9" w:rsidRPr="00F77C69" w:rsidRDefault="00350EE9" w:rsidP="004F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350EE9" w:rsidRDefault="003D6E05" w:rsidP="004F36ED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На изучение предмета «Русский язык» на уровне </w:t>
            </w:r>
            <w:r w:rsidR="00686E94">
              <w:rPr>
                <w:sz w:val="24"/>
                <w:szCs w:val="24"/>
              </w:rPr>
              <w:t xml:space="preserve">среднего </w:t>
            </w:r>
            <w:r>
              <w:rPr>
                <w:sz w:val="24"/>
                <w:szCs w:val="24"/>
              </w:rPr>
              <w:t xml:space="preserve">общего образования отводится </w:t>
            </w:r>
            <w:r w:rsidR="00EC041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7 часов, из них:</w:t>
            </w:r>
          </w:p>
          <w:p w:rsidR="003D6E05" w:rsidRDefault="003D6E05" w:rsidP="004F36ED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1</w:t>
            </w:r>
            <w:r w:rsidR="00EC041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классе – 1</w:t>
            </w:r>
            <w:r w:rsidR="00EC041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час</w:t>
            </w:r>
            <w:r w:rsidR="00EC041B">
              <w:rPr>
                <w:sz w:val="24"/>
                <w:szCs w:val="24"/>
              </w:rPr>
              <w:t>ов, из расчета 3</w:t>
            </w:r>
            <w:r>
              <w:rPr>
                <w:sz w:val="24"/>
                <w:szCs w:val="24"/>
              </w:rPr>
              <w:t xml:space="preserve"> часа в неделю, 3</w:t>
            </w:r>
            <w:r w:rsidR="00EC041B">
              <w:rPr>
                <w:sz w:val="24"/>
                <w:szCs w:val="24"/>
              </w:rPr>
              <w:t>5 учебных недель</w:t>
            </w:r>
            <w:r>
              <w:rPr>
                <w:sz w:val="24"/>
                <w:szCs w:val="24"/>
              </w:rPr>
              <w:t>;</w:t>
            </w:r>
          </w:p>
          <w:p w:rsidR="00350EE9" w:rsidRPr="00EC041B" w:rsidRDefault="00EC041B" w:rsidP="00EC041B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D6E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="003D6E05">
              <w:rPr>
                <w:sz w:val="24"/>
                <w:szCs w:val="24"/>
              </w:rPr>
              <w:t xml:space="preserve"> классе – 1</w:t>
            </w:r>
            <w:r>
              <w:rPr>
                <w:sz w:val="24"/>
                <w:szCs w:val="24"/>
              </w:rPr>
              <w:t>02</w:t>
            </w:r>
            <w:r w:rsidR="003D6E05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  <w:r w:rsidR="003D6E0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3 часа</w:t>
            </w:r>
            <w:r w:rsidR="003D6E05">
              <w:rPr>
                <w:sz w:val="24"/>
                <w:szCs w:val="24"/>
              </w:rPr>
              <w:t xml:space="preserve"> в неделю, 3</w:t>
            </w:r>
            <w:r>
              <w:rPr>
                <w:sz w:val="24"/>
                <w:szCs w:val="24"/>
              </w:rPr>
              <w:t>4</w:t>
            </w:r>
            <w:r w:rsidR="003D6E05">
              <w:rPr>
                <w:sz w:val="24"/>
                <w:szCs w:val="24"/>
              </w:rPr>
              <w:t xml:space="preserve"> учебны</w:t>
            </w:r>
            <w:r>
              <w:rPr>
                <w:sz w:val="24"/>
                <w:szCs w:val="24"/>
              </w:rPr>
              <w:t>е</w:t>
            </w:r>
            <w:r w:rsidR="003D6E05">
              <w:rPr>
                <w:sz w:val="24"/>
                <w:szCs w:val="24"/>
              </w:rPr>
              <w:t xml:space="preserve"> недел</w:t>
            </w:r>
            <w:r>
              <w:rPr>
                <w:sz w:val="24"/>
                <w:szCs w:val="24"/>
              </w:rPr>
              <w:t>и</w:t>
            </w:r>
            <w:r w:rsidR="003D6E05">
              <w:rPr>
                <w:sz w:val="24"/>
                <w:szCs w:val="24"/>
              </w:rPr>
              <w:t>;</w:t>
            </w:r>
          </w:p>
        </w:tc>
      </w:tr>
      <w:tr w:rsidR="00350EE9" w:rsidRPr="00F77C69" w:rsidTr="00EC041B">
        <w:trPr>
          <w:trHeight w:val="139"/>
        </w:trPr>
        <w:tc>
          <w:tcPr>
            <w:tcW w:w="2093" w:type="dxa"/>
          </w:tcPr>
          <w:p w:rsidR="00350EE9" w:rsidRPr="00F77C69" w:rsidRDefault="00495B24" w:rsidP="004F3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8397" w:type="dxa"/>
          </w:tcPr>
          <w:p w:rsidR="00EC041B" w:rsidRPr="00EC041B" w:rsidRDefault="00EC041B" w:rsidP="00EC041B">
            <w:pPr>
              <w:pStyle w:val="a7"/>
              <w:rPr>
                <w:sz w:val="24"/>
                <w:szCs w:val="24"/>
              </w:rPr>
            </w:pPr>
            <w:r w:rsidRPr="007A4C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учебник</w:t>
            </w:r>
            <w:r w:rsidRPr="007A4C83">
              <w:rPr>
                <w:sz w:val="24"/>
                <w:szCs w:val="24"/>
              </w:rPr>
              <w:t xml:space="preserve">: </w:t>
            </w:r>
            <w:proofErr w:type="spellStart"/>
            <w:r w:rsidRPr="007A4C83">
              <w:rPr>
                <w:i/>
                <w:iCs/>
                <w:sz w:val="24"/>
                <w:szCs w:val="24"/>
              </w:rPr>
              <w:t>И.В.Гусаровой</w:t>
            </w:r>
            <w:proofErr w:type="spellEnd"/>
            <w:r w:rsidRPr="007A4C83">
              <w:rPr>
                <w:i/>
                <w:iCs/>
                <w:sz w:val="24"/>
                <w:szCs w:val="24"/>
              </w:rPr>
              <w:t xml:space="preserve">. </w:t>
            </w:r>
            <w:r w:rsidRPr="007A4C83">
              <w:rPr>
                <w:sz w:val="24"/>
                <w:szCs w:val="24"/>
              </w:rPr>
              <w:t>Русский язык. 10-</w:t>
            </w:r>
            <w:r>
              <w:rPr>
                <w:sz w:val="24"/>
                <w:szCs w:val="24"/>
              </w:rPr>
              <w:t>11</w:t>
            </w:r>
            <w:r w:rsidRPr="007A4C83">
              <w:rPr>
                <w:sz w:val="24"/>
                <w:szCs w:val="24"/>
              </w:rPr>
              <w:t xml:space="preserve">  класс: </w:t>
            </w:r>
            <w:r>
              <w:rPr>
                <w:sz w:val="24"/>
                <w:szCs w:val="24"/>
              </w:rPr>
              <w:t>углублённый</w:t>
            </w:r>
            <w:r w:rsidRPr="007A4C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уровень</w:t>
            </w:r>
            <w:r w:rsidRPr="007A4C83">
              <w:rPr>
                <w:sz w:val="24"/>
                <w:szCs w:val="24"/>
              </w:rPr>
              <w:t>: учеб</w:t>
            </w:r>
            <w:proofErr w:type="gramStart"/>
            <w:r w:rsidRPr="007A4C83">
              <w:rPr>
                <w:sz w:val="24"/>
                <w:szCs w:val="24"/>
              </w:rPr>
              <w:t>.</w:t>
            </w:r>
            <w:proofErr w:type="gramEnd"/>
            <w:r w:rsidRPr="007A4C83">
              <w:rPr>
                <w:sz w:val="24"/>
                <w:szCs w:val="24"/>
              </w:rPr>
              <w:t xml:space="preserve"> </w:t>
            </w:r>
            <w:proofErr w:type="gramStart"/>
            <w:r w:rsidRPr="007A4C83">
              <w:rPr>
                <w:sz w:val="24"/>
                <w:szCs w:val="24"/>
              </w:rPr>
              <w:t>д</w:t>
            </w:r>
            <w:proofErr w:type="gramEnd"/>
            <w:r w:rsidRPr="007A4C83">
              <w:rPr>
                <w:sz w:val="24"/>
                <w:szCs w:val="24"/>
              </w:rPr>
              <w:t xml:space="preserve">ля </w:t>
            </w:r>
            <w:proofErr w:type="spellStart"/>
            <w:r w:rsidRPr="007A4C83">
              <w:rPr>
                <w:sz w:val="24"/>
                <w:szCs w:val="24"/>
              </w:rPr>
              <w:t>общеобразоват</w:t>
            </w:r>
            <w:proofErr w:type="spellEnd"/>
            <w:r w:rsidRPr="007A4C83">
              <w:rPr>
                <w:sz w:val="24"/>
                <w:szCs w:val="24"/>
              </w:rPr>
              <w:t xml:space="preserve">. учреждений / </w:t>
            </w:r>
            <w:proofErr w:type="spellStart"/>
            <w:r w:rsidRPr="007A4C83">
              <w:rPr>
                <w:sz w:val="24"/>
                <w:szCs w:val="24"/>
              </w:rPr>
              <w:t>И.В.Гусарова</w:t>
            </w:r>
            <w:proofErr w:type="spellEnd"/>
            <w:r w:rsidRPr="007A4C83">
              <w:rPr>
                <w:sz w:val="24"/>
                <w:szCs w:val="24"/>
              </w:rPr>
              <w:t xml:space="preserve">. - М.: </w:t>
            </w:r>
            <w:r>
              <w:rPr>
                <w:sz w:val="24"/>
                <w:szCs w:val="24"/>
              </w:rPr>
              <w:t>Вентана-Граф,2016</w:t>
            </w:r>
          </w:p>
          <w:p w:rsidR="00495B24" w:rsidRPr="00495B24" w:rsidRDefault="00495B24" w:rsidP="004F36ED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B8F" w:rsidRPr="00C20D6B" w:rsidTr="00BE4D39">
        <w:tc>
          <w:tcPr>
            <w:tcW w:w="2093" w:type="dxa"/>
          </w:tcPr>
          <w:p w:rsidR="002C5B8F" w:rsidRPr="00F77C69" w:rsidRDefault="002C5B8F" w:rsidP="00BE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397" w:type="dxa"/>
          </w:tcPr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t>Язык.</w:t>
            </w: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языке. Основные разделы науки о языке Язык как многофункциональная развивающаяся знаковая система и общественное явление. Языки естественные и искусственные. Языки государственные, мировые, межнационального общения. Основные функции языка. Социальные функции русского языка. Русский язык в современном мире. Русский язык как один из индоевропейских языков. Русский язык в кругу других славянских языков. Историческое развитие русского языка. Роль старославянского языка в развитии русского языка. 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Роль форм русского языка в становлении и развитии русского языка. 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 Лингвистика в системе гуманитарного знания. Русский язык как объект научного изучения. Русистика и ее разделы. Лингвистический эксперимент. Виднейшие ученые-лингвисты и их работы. Основные направления развития русистики в наши дни. </w:t>
            </w:r>
          </w:p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Речевое общение Речевое общение как форма взаимодействия людей в процессе их познавательно-трудовой деятельности. Основные сферы речевого общения, их соотнесенность с функциональными разновидностями языка. Речь как деятельность. Виды речевой деятельности: продуктивные (говорение, письмо) и рецептивные (</w:t>
            </w:r>
            <w:proofErr w:type="spell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, чтение), их особенности. Особенности восприятия чужого высказывания (устного и письменного) и создания собственного высказывания в устной и письменной форме. Овладение речевыми стратегиями и тактиками, обеспечивающими успешность общения в различных жизненных ситуациях. Выбор речевой тактики и языковых средств, адекватных характеру речевой ситуации. Речевое общение и его основные элементы. Виды речевого общения. Сферы и ситуации речевого общения. Компоненты речевой ситуации. Осознанное использование разных видов чтения и </w:t>
            </w:r>
            <w:proofErr w:type="spell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коммуникативной установки.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Владение умениями информационной переработки прочитанных и прослушанных текстов и представление их в виде тезисов, конспектов, аннотаций, рефератов. Комплексный лингвистический анализ текста. 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 Выступление перед аудиторией с докладом; представление реферата, проекта на лингвистическую тему. </w:t>
            </w:r>
          </w:p>
          <w:p w:rsidR="002C5B8F" w:rsidRPr="00C20D6B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Функциональная стилистика как учение о </w:t>
            </w:r>
            <w:proofErr w:type="spellStart"/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функциональностилистической</w:t>
            </w:r>
            <w:proofErr w:type="spellEnd"/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дифференциации языка. </w:t>
            </w:r>
          </w:p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Стилистические ресурсы языка.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Культура публичной речи. Публичное выступление: выбор темы, определение цели, поиск материала. Композиция публичного выступления. Культура публичного выступления с текстами различной жанровой принадлежности. Речевой самоконтроль, самооценка, </w:t>
            </w:r>
            <w:proofErr w:type="spell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 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Виды сочинений. Совершенствование умений и навыков создания текстов разных функционально-смысловых типов, стилей и жанров. 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признаки художественной речи. Основные изобразительно-выразительные средства языка. </w:t>
            </w:r>
          </w:p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t>Текст.</w:t>
            </w: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Признаки текста. Виды чтения. Использование различных видов чтения в зависимости от коммуникативной задачи и характера текста. Информационная переработка текста. Виды преобразования текста. 226 Лингвистический анализ текстов различных функциональных разновидностей языка. Проведение стилистического анализа текстов разных стилей и функциональных разновидностей языка.</w:t>
            </w:r>
          </w:p>
          <w:p w:rsidR="002C5B8F" w:rsidRDefault="002C5B8F" w:rsidP="00BE4D3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Культура речи</w:t>
            </w: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5B8F" w:rsidRPr="00C20D6B" w:rsidRDefault="002C5B8F" w:rsidP="008F49A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как раздел лингвистики. Основные аспекты культуры речи: нормативный, коммуникативный и этический. Взаимосвязь языка и культуры. Лексика, обозначающая предметы и явления традиционного русского быта; историзмы и архаизмы; фольклорная лексика и фразеология; русские имена. Взаимообогащение языков как результат взаимодействия национальных культур. Коммуникативная целесообразность, уместность, точность, ясность, выразительность речи. Оценка коммуникативных качеств и эффективности речи. Причины коммуникативных неудач, их предупреждение и преодоление. Культура видов речевой деятельности – чтения, </w:t>
            </w:r>
            <w:proofErr w:type="spell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, говорения и письма. Культура публичной речи. Публичное выступление: выбор темы, определение цели, поиск материала. Композиция публичного выступления. Культура научного и делового общения (устная и письменная формы). </w:t>
            </w:r>
            <w:proofErr w:type="gram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разговорной речи. Языковая норма и ее функции. Основные виды языковых норм: орфоэпические (произносительные и акцентологические), лексические, грамматические (морфологические и синтаксические), стилистические нормы русского литературного языка. Орфографические нормы, пунктуационные нормы. Совершенствование орфографических и пунктуационных умений и навыков. Совершенствование собственных коммуникативных способностей и культуры речи. Соблюдение норм литературного языка в речевой практике. Уместность использования языковых сре</w:t>
            </w:r>
            <w:proofErr w:type="gram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ечевом высказывании. Варианты языковых норм. Осуществление выбора наиболее точных языковых сре</w:t>
            </w:r>
            <w:proofErr w:type="gramStart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C20D6B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со сферами и ситуациями речевого общения. Способность осуществлять речевой самоконтроль, анализировать речь с точки зрения ее эффективности в достижении поставленных коммуникативных задач. Разные </w:t>
            </w:r>
            <w:r w:rsidRPr="00C20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редактирования текстов. Анализ коммуникативных качеств и эффективности речи. Редактирование текстов различных стилей и жанров на основе знаний о нормах русского литературного языка. Нормативные словари современного русского языка и лингвистические справочники; их использование. Использование этимологических словарей и справочников для подготовки сообщений об истории происхождения некоторых слов и </w:t>
            </w:r>
            <w:r w:rsidR="008F49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20D6B">
              <w:rPr>
                <w:rFonts w:ascii="Times New Roman" w:hAnsi="Times New Roman" w:cs="Times New Roman"/>
                <w:sz w:val="24"/>
                <w:szCs w:val="24"/>
              </w:rPr>
              <w:t>ыражений, отражающих исторические и культурные традиции страны.</w:t>
            </w:r>
          </w:p>
        </w:tc>
      </w:tr>
    </w:tbl>
    <w:p w:rsidR="00B67FB4" w:rsidRDefault="002C5B8F" w:rsidP="002C5B8F">
      <w:pPr>
        <w:tabs>
          <w:tab w:val="left" w:pos="1716"/>
        </w:tabs>
      </w:pPr>
      <w:r>
        <w:lastRenderedPageBreak/>
        <w:tab/>
      </w:r>
    </w:p>
    <w:sectPr w:rsidR="00B67FB4" w:rsidSect="00350E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0528"/>
    <w:multiLevelType w:val="hybridMultilevel"/>
    <w:tmpl w:val="8DC2EDB0"/>
    <w:lvl w:ilvl="0" w:tplc="B89E06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D4A48"/>
    <w:multiLevelType w:val="hybridMultilevel"/>
    <w:tmpl w:val="C7FA70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86FED"/>
    <w:multiLevelType w:val="hybridMultilevel"/>
    <w:tmpl w:val="4718F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EE9"/>
    <w:rsid w:val="002A5FAC"/>
    <w:rsid w:val="002C5B8F"/>
    <w:rsid w:val="00350EE9"/>
    <w:rsid w:val="003D6E05"/>
    <w:rsid w:val="00495B24"/>
    <w:rsid w:val="00686E94"/>
    <w:rsid w:val="008429C2"/>
    <w:rsid w:val="008F49A4"/>
    <w:rsid w:val="00B67FB4"/>
    <w:rsid w:val="00DF54D5"/>
    <w:rsid w:val="00EC041B"/>
    <w:rsid w:val="00FE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350EE9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350EE9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350EE9"/>
    <w:rPr>
      <w:rFonts w:eastAsiaTheme="minorEastAsia"/>
      <w:lang w:eastAsia="ru-RU"/>
    </w:rPr>
  </w:style>
  <w:style w:type="paragraph" w:customStyle="1" w:styleId="Style24">
    <w:name w:val="Style24"/>
    <w:basedOn w:val="a"/>
    <w:rsid w:val="00350EE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350EE9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u-2-msonormal">
    <w:name w:val="u-2-msonormal"/>
    <w:basedOn w:val="a"/>
    <w:rsid w:val="003D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3D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C04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350EE9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350EE9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350EE9"/>
    <w:rPr>
      <w:rFonts w:eastAsiaTheme="minorEastAsia"/>
      <w:lang w:eastAsia="ru-RU"/>
    </w:rPr>
  </w:style>
  <w:style w:type="paragraph" w:customStyle="1" w:styleId="Style24">
    <w:name w:val="Style24"/>
    <w:basedOn w:val="a"/>
    <w:rsid w:val="00350EE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350EE9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u-2-msonormal">
    <w:name w:val="u-2-msonormal"/>
    <w:basedOn w:val="a"/>
    <w:rsid w:val="003D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3D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C04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ВСОШ № 4 Гульфия</cp:lastModifiedBy>
  <cp:revision>4</cp:revision>
  <dcterms:created xsi:type="dcterms:W3CDTF">2020-03-21T05:38:00Z</dcterms:created>
  <dcterms:modified xsi:type="dcterms:W3CDTF">2020-03-23T08:46:00Z</dcterms:modified>
</cp:coreProperties>
</file>